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ascii="方正小标宋简体" w:hAnsi="华文中宋" w:eastAsia="方正小标宋简体"/>
          <w:bCs/>
          <w:color w:val="FF0000"/>
          <w:sz w:val="136"/>
          <w:szCs w:val="136"/>
        </w:rPr>
        <w:t>简  报</w:t>
      </w:r>
    </w:p>
    <w:p>
      <w:pPr>
        <w:spacing w:line="600" w:lineRule="exact"/>
        <w:jc w:val="center"/>
        <w:rPr>
          <w:rFonts w:ascii="仿宋_GB2312" w:eastAsia="仿宋_GB2312"/>
          <w:b/>
          <w:sz w:val="36"/>
          <w:szCs w:val="36"/>
        </w:rPr>
      </w:pPr>
      <w:r>
        <w:rPr>
          <w:rFonts w:hint="eastAsia" w:ascii="仿宋_GB2312" w:eastAsia="仿宋_GB2312"/>
          <w:b/>
          <w:sz w:val="36"/>
          <w:szCs w:val="36"/>
        </w:rPr>
        <w:t>第</w:t>
      </w:r>
      <w:r>
        <w:rPr>
          <w:rFonts w:hint="eastAsia" w:ascii="仿宋_GB2312" w:eastAsia="仿宋_GB2312"/>
          <w:b/>
          <w:sz w:val="36"/>
          <w:szCs w:val="36"/>
          <w:lang w:val="en-US" w:eastAsia="zh-CN"/>
        </w:rPr>
        <w:t>9</w:t>
      </w:r>
      <w:r>
        <w:rPr>
          <w:rFonts w:hint="eastAsia" w:ascii="仿宋_GB2312" w:eastAsia="仿宋_GB2312"/>
          <w:b/>
          <w:sz w:val="36"/>
          <w:szCs w:val="36"/>
        </w:rPr>
        <w:t>期</w:t>
      </w:r>
    </w:p>
    <w:p>
      <w:pPr>
        <w:pStyle w:val="5"/>
        <w:rPr>
          <w:rFonts w:ascii="仿宋_GB2312" w:eastAsia="仿宋_GB2312"/>
          <w:sz w:val="32"/>
          <w:szCs w:val="32"/>
        </w:rPr>
      </w:pPr>
      <w:r>
        <w:rPr>
          <w:rFonts w:ascii="仿宋_GB2312" w:eastAsia="仿宋_GB2312"/>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587375</wp:posOffset>
                </wp:positionV>
                <wp:extent cx="5734050" cy="0"/>
                <wp:effectExtent l="17145" t="19685" r="20955" b="18415"/>
                <wp:wrapNone/>
                <wp:docPr id="12" name="直线 6"/>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28575">
                          <a:solidFill>
                            <a:srgbClr val="FF0000"/>
                          </a:solidFill>
                          <a:round/>
                        </a:ln>
                      </wps:spPr>
                      <wps:bodyPr/>
                    </wps:wsp>
                  </a:graphicData>
                </a:graphic>
              </wp:anchor>
            </w:drawing>
          </mc:Choice>
          <mc:Fallback>
            <w:pict>
              <v:line id="直线 6" o:spid="_x0000_s1026" o:spt="20" style="position:absolute;left:0pt;margin-left:-10.5pt;margin-top:46.25pt;height:0pt;width:451.5pt;z-index:251660288;mso-width-relative:page;mso-height-relative:page;" filled="f" stroked="t" coordsize="21600,21600" o:gfxdata="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B4URp1gAAAAkBAAAPAAAAAAAA&#10;AAEAIAAAACIAAABkcnMvZG93bnJldi54bWxQSwECFAAUAAAACACHTuJAAmnxkNsBAACjAwAADgAA&#10;AAAAAAABACAAAAAlAQAAZHJzL2Uyb0RvYy54bWxQSwUGAAAAAAYABgBZAQAAcgUAAAAA&#10;">
                <v:fill on="f" focussize="0,0"/>
                <v:stroke weight="2.25pt" color="#FF0000" joinstyle="round"/>
                <v:imagedata o:title=""/>
                <o:lock v:ext="edit" aspectratio="f"/>
              </v:line>
            </w:pict>
          </mc:Fallback>
        </mc:AlternateContent>
      </w:r>
      <w:r>
        <w:rPr>
          <w:rFonts w:hint="eastAsia" w:ascii="仿宋_GB2312" w:eastAsia="仿宋_GB2312"/>
          <w:sz w:val="32"/>
          <w:szCs w:val="32"/>
        </w:rPr>
        <w:t xml:space="preserve">屏山县人民医院办公室编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3</w:t>
      </w:r>
      <w:r>
        <w:rPr>
          <w:rFonts w:hint="eastAsia" w:ascii="仿宋_GB2312" w:eastAsia="仿宋_GB2312"/>
          <w:sz w:val="32"/>
          <w:szCs w:val="32"/>
        </w:rPr>
        <w:t>日</w:t>
      </w:r>
    </w:p>
    <w:p>
      <w:pPr>
        <w:spacing w:line="596" w:lineRule="exact"/>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屏山县人民医院</w:t>
      </w:r>
    </w:p>
    <w:p>
      <w:pPr>
        <w:spacing w:line="596" w:lineRule="exact"/>
        <w:jc w:val="center"/>
        <w:rPr>
          <w:rFonts w:hint="default"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召开行后部门例会</w:t>
      </w:r>
    </w:p>
    <w:p>
      <w:pPr>
        <w:spacing w:line="596" w:lineRule="exact"/>
        <w:jc w:val="center"/>
        <w:rPr>
          <w:rFonts w:hint="default" w:ascii="方正小标宋简体" w:hAnsi="方正小标宋简体" w:eastAsia="方正小标宋简体" w:cs="方正小标宋简体"/>
          <w:color w:val="auto"/>
          <w:sz w:val="44"/>
          <w:szCs w:val="44"/>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8月3日下午，屏山县人民医院组织召开行后工作例会，会议由院长李泽伟主持，县医院、妇计中心行后部门负责人共20余人参加。</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anchor distT="0" distB="0" distL="114300" distR="114300" simplePos="0" relativeHeight="251664384" behindDoc="1" locked="0" layoutInCell="1" allowOverlap="1">
            <wp:simplePos x="0" y="0"/>
            <wp:positionH relativeFrom="column">
              <wp:posOffset>-38735</wp:posOffset>
            </wp:positionH>
            <wp:positionV relativeFrom="paragraph">
              <wp:posOffset>227330</wp:posOffset>
            </wp:positionV>
            <wp:extent cx="4060190" cy="2969895"/>
            <wp:effectExtent l="0" t="0" r="16510" b="1905"/>
            <wp:wrapTight wrapText="bothSides">
              <wp:wrapPolygon>
                <wp:start x="0" y="0"/>
                <wp:lineTo x="0" y="21475"/>
                <wp:lineTo x="21485" y="21475"/>
                <wp:lineTo x="21485" y="0"/>
                <wp:lineTo x="0" y="0"/>
              </wp:wrapPolygon>
            </wp:wrapTight>
            <wp:docPr id="1" name="图片 1" descr="C:\Users\86187\Desktop\74d694dfaf42f78e6f70c85ba9b1df6.jpg74d694dfaf42f78e6f70c85ba9b1d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86187\Desktop\74d694dfaf42f78e6f70c85ba9b1df6.jpg74d694dfaf42f78e6f70c85ba9b1df6"/>
                    <pic:cNvPicPr>
                      <a:picLocks noChangeAspect="1"/>
                    </pic:cNvPicPr>
                  </pic:nvPicPr>
                  <pic:blipFill>
                    <a:blip r:embed="rId5"/>
                    <a:srcRect/>
                    <a:stretch>
                      <a:fillRect/>
                    </a:stretch>
                  </pic:blipFill>
                  <pic:spPr>
                    <a:xfrm>
                      <a:off x="0" y="0"/>
                      <a:ext cx="4060190" cy="2969895"/>
                    </a:xfrm>
                    <a:prstGeom prst="rect">
                      <a:avLst/>
                    </a:prstGeom>
                  </pic:spPr>
                </pic:pic>
              </a:graphicData>
            </a:graphic>
          </wp:anchor>
        </w:drawing>
      </w:r>
      <w:r>
        <w:rPr>
          <w:rFonts w:hint="eastAsia" w:ascii="仿宋_GB2312" w:hAnsi="仿宋_GB2312" w:eastAsia="仿宋_GB2312" w:cs="仿宋_GB2312"/>
          <w:sz w:val="32"/>
          <w:szCs w:val="32"/>
          <w:lang w:val="en-US" w:eastAsia="zh-CN"/>
        </w:rPr>
        <w:t>会上，院长李泽伟传达了上级近期安全工作、疫情防控等会议精神，对院内安全工作、疫情防控等提出具体要求；对“三甲”医院创建评审进</w:t>
      </w:r>
      <w:r>
        <w:rPr>
          <w:rFonts w:hint="eastAsia" w:ascii="仿宋_GB2312" w:hAnsi="微软雅黑" w:eastAsia="仿宋_GB2312" w:cs="宋体"/>
          <w:kern w:val="0"/>
          <w:sz w:val="32"/>
          <w:szCs w:val="32"/>
        </w:rPr>
        <w:drawing>
          <wp:anchor distT="0" distB="0" distL="114300" distR="114300" simplePos="0" relativeHeight="251665408" behindDoc="0" locked="0" layoutInCell="1" allowOverlap="1">
            <wp:simplePos x="0" y="0"/>
            <wp:positionH relativeFrom="column">
              <wp:posOffset>1372235</wp:posOffset>
            </wp:positionH>
            <wp:positionV relativeFrom="page">
              <wp:posOffset>1428750</wp:posOffset>
            </wp:positionV>
            <wp:extent cx="4397375" cy="2934970"/>
            <wp:effectExtent l="0" t="0" r="3175" b="17780"/>
            <wp:wrapSquare wrapText="bothSides"/>
            <wp:docPr id="2" name="图片 2" descr="DSC_0388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SC_0388_副本"/>
                    <pic:cNvPicPr>
                      <a:picLocks noChangeAspect="1"/>
                    </pic:cNvPicPr>
                  </pic:nvPicPr>
                  <pic:blipFill>
                    <a:blip r:embed="rId6"/>
                    <a:stretch>
                      <a:fillRect/>
                    </a:stretch>
                  </pic:blipFill>
                  <pic:spPr>
                    <a:xfrm>
                      <a:off x="0" y="0"/>
                      <a:ext cx="4397375" cy="2934970"/>
                    </a:xfrm>
                    <a:prstGeom prst="rect">
                      <a:avLst/>
                    </a:prstGeom>
                  </pic:spPr>
                </pic:pic>
              </a:graphicData>
            </a:graphic>
          </wp:anchor>
        </w:drawing>
      </w:r>
      <w:r>
        <w:rPr>
          <w:rFonts w:hint="eastAsia" w:ascii="仿宋_GB2312" w:hAnsi="仿宋_GB2312" w:eastAsia="仿宋_GB2312" w:cs="仿宋_GB2312"/>
          <w:sz w:val="32"/>
          <w:szCs w:val="32"/>
          <w:lang w:val="en-US" w:eastAsia="zh-CN"/>
        </w:rPr>
        <w:t>行了培训；院办负责人领学2022年7月下发重要文件；县医院、妇计中心各职能科室总结汇报了上月重点工作开展情况及本月工作计划，并就近期工作中需协调解决事项进行协调处理。</w:t>
      </w:r>
    </w:p>
    <w:p>
      <w:pPr>
        <w:spacing w:line="596" w:lineRule="exact"/>
        <w:ind w:firstLine="640" w:firstLineChars="200"/>
        <w:rPr>
          <w:sz w:val="32"/>
          <w:szCs w:val="32"/>
        </w:rPr>
      </w:pPr>
      <w:r>
        <w:rPr>
          <w:rFonts w:hint="eastAsia" w:ascii="仿宋_GB2312" w:hAnsi="微软雅黑" w:eastAsia="仿宋_GB2312" w:cs="宋体"/>
          <w:kern w:val="0"/>
          <w:sz w:val="32"/>
          <w:szCs w:val="32"/>
          <w:lang w:val="en-US" w:eastAsia="zh-CN"/>
        </w:rPr>
        <w:t>会议最后强调，各部门开展工作的前提是要依法依规，要完善规章制度体系，工作人员要熟练掌握本部门的工作要求和流程，确保工作有序开展。</w:t>
      </w:r>
      <w:r>
        <w:rPr>
          <w:rFonts w:hint="eastAsia" w:ascii="仿宋_GB2312" w:hAnsi="微软雅黑" w:eastAsia="仿宋_GB2312" w:cs="宋体"/>
          <w:kern w:val="0"/>
          <w:sz w:val="32"/>
          <w:szCs w:val="32"/>
        </w:rPr>
        <w:t xml:space="preserve"> </w:t>
      </w:r>
    </w:p>
    <w:p>
      <w:pPr>
        <w:ind w:firstLine="640" w:firstLineChars="200"/>
        <w:rPr>
          <w:rFonts w:hint="default" w:ascii="仿宋_GB2312" w:hAnsi="仿宋" w:eastAsia="仿宋_GB2312"/>
          <w:color w:val="000000"/>
          <w:sz w:val="32"/>
          <w:szCs w:val="32"/>
          <w:lang w:val="en-US" w:eastAsia="zh-CN"/>
        </w:rPr>
      </w:pPr>
    </w:p>
    <w:p>
      <w:pPr>
        <w:spacing w:line="580" w:lineRule="exact"/>
        <w:jc w:val="both"/>
        <w:rPr>
          <w:rFonts w:ascii="仿宋_GB2312" w:hAnsi="仿宋_GB2312" w:eastAsia="仿宋_GB2312" w:cs="仿宋_GB2312"/>
          <w:color w:val="000000"/>
          <w:spacing w:val="6"/>
          <w:sz w:val="32"/>
          <w:szCs w:val="32"/>
        </w:rPr>
      </w:pPr>
      <w:bookmarkStart w:id="0" w:name="_GoBack"/>
      <w:bookmarkEnd w:id="0"/>
    </w:p>
    <w:p>
      <w:pPr>
        <w:spacing w:line="580" w:lineRule="exact"/>
        <w:jc w:val="both"/>
        <w:rPr>
          <w:rFonts w:ascii="仿宋_GB2312" w:hAnsi="仿宋_GB2312" w:eastAsia="仿宋_GB2312" w:cs="仿宋_GB2312"/>
          <w:color w:val="000000"/>
          <w:spacing w:val="6"/>
          <w:sz w:val="32"/>
          <w:szCs w:val="32"/>
        </w:rPr>
      </w:pPr>
    </w:p>
    <w:p>
      <w:pPr>
        <w:spacing w:line="580" w:lineRule="exact"/>
        <w:jc w:val="both"/>
        <w:rPr>
          <w:rFonts w:ascii="仿宋_GB2312" w:hAnsi="仿宋_GB2312" w:eastAsia="仿宋_GB2312" w:cs="仿宋_GB2312"/>
          <w:color w:val="000000"/>
          <w:spacing w:val="6"/>
          <w:sz w:val="32"/>
          <w:szCs w:val="32"/>
        </w:rPr>
      </w:pPr>
    </w:p>
    <w:p>
      <w:pPr>
        <w:spacing w:line="580" w:lineRule="exact"/>
        <w:jc w:val="center"/>
        <w:rPr>
          <w:rFonts w:hint="eastAsia" w:ascii="仿宋_GB2312" w:hAnsi="仿宋_GB2312" w:eastAsia="仿宋_GB2312" w:cs="仿宋_GB2312"/>
          <w:color w:val="000000"/>
          <w:spacing w:val="6"/>
          <w:sz w:val="32"/>
          <w:szCs w:val="32"/>
          <w:lang w:val="en-US" w:eastAsia="zh-CN"/>
        </w:rPr>
      </w:pPr>
      <w:r>
        <w:rPr>
          <w:rFonts w:hint="eastAsia" w:ascii="仿宋_GB2312" w:hAnsi="仿宋_GB2312" w:eastAsia="仿宋_GB2312" w:cs="仿宋_GB2312"/>
          <w:color w:val="000000"/>
          <w:spacing w:val="6"/>
          <w:sz w:val="32"/>
          <w:szCs w:val="32"/>
          <w:lang w:val="en-US" w:eastAsia="zh-CN"/>
        </w:rPr>
        <w:t xml:space="preserve"> </w:t>
      </w:r>
    </w:p>
    <w:p>
      <w:pPr>
        <w:spacing w:line="580" w:lineRule="exact"/>
        <w:ind w:firstLine="280" w:firstLineChars="100"/>
        <w:rPr>
          <w:rFonts w:hint="eastAsia" w:ascii="仿宋_GB2312" w:hAnsi="??_GB2312" w:eastAsia="仿宋_GB2312" w:cs="宋体fal"/>
          <w:color w:val="FF0000"/>
          <w:sz w:val="28"/>
          <w:szCs w:val="28"/>
          <w:lang w:val="en-US" w:eastAsia="zh-CN"/>
        </w:rPr>
      </w:pPr>
      <w:r>
        <w:rPr>
          <w:rFonts w:hint="eastAsia" w:ascii="仿宋_GB2312" w:hAnsi="??_GB2312" w:eastAsia="仿宋_GB2312" w:cs="宋体fal"/>
          <w:sz w:val="28"/>
          <w:szCs w:val="28"/>
        </w:rPr>
        <w:t xml:space="preserve">撰稿：段娟           </w:t>
      </w:r>
      <w:r>
        <w:rPr>
          <w:rFonts w:ascii="仿宋_GB2312" w:hAnsi="??_GB2312" w:eastAsia="仿宋_GB2312" w:cs="宋体fal"/>
          <w:sz w:val="28"/>
          <w:szCs w:val="28"/>
        </w:rPr>
        <w:t xml:space="preserve">  </w:t>
      </w:r>
      <w:r>
        <w:rPr>
          <w:rFonts w:hint="eastAsia" w:ascii="仿宋_GB2312" w:hAnsi="??_GB2312" w:eastAsia="仿宋_GB2312" w:cs="宋体fal"/>
          <w:sz w:val="28"/>
          <w:szCs w:val="28"/>
        </w:rPr>
        <w:t xml:space="preserve">        </w:t>
      </w:r>
      <w:r>
        <w:rPr>
          <w:rFonts w:ascii="仿宋_GB2312" w:hAnsi="??_GB2312" w:eastAsia="仿宋_GB2312" w:cs="宋体fal"/>
          <w:sz w:val="28"/>
          <w:szCs w:val="28"/>
        </w:rPr>
        <w:t xml:space="preserve">          </w:t>
      </w:r>
      <w:r>
        <w:rPr>
          <w:rFonts w:hint="eastAsia" w:ascii="仿宋_GB2312" w:hAnsi="??_GB2312" w:eastAsia="仿宋_GB2312" w:cs="宋体fal"/>
          <w:sz w:val="28"/>
          <w:szCs w:val="28"/>
        </w:rPr>
        <w:t xml:space="preserve">  </w:t>
      </w:r>
      <w:r>
        <w:rPr>
          <w:rFonts w:hint="eastAsia" w:ascii="仿宋_GB2312" w:hAnsi="??_GB2312" w:eastAsia="仿宋_GB2312" w:cs="宋体fal"/>
          <w:sz w:val="28"/>
          <w:szCs w:val="28"/>
          <w:lang w:val="en-US" w:eastAsia="zh-CN"/>
        </w:rPr>
        <w:t xml:space="preserve">  </w:t>
      </w:r>
      <w:r>
        <w:rPr>
          <w:rFonts w:hint="eastAsia" w:ascii="仿宋_GB2312" w:hAnsi="??_GB2312" w:eastAsia="仿宋_GB2312" w:cs="宋体fal"/>
          <w:color w:val="FF0000"/>
          <w:sz w:val="28"/>
          <w:szCs w:val="28"/>
        </w:rPr>
        <w:t xml:space="preserve"> </w:t>
      </w:r>
      <w:r>
        <w:rPr>
          <w:rFonts w:hint="eastAsia" w:ascii="仿宋_GB2312" w:hAnsi="??_GB2312" w:eastAsia="仿宋_GB2312" w:cs="宋体fal"/>
          <w:sz w:val="28"/>
          <w:szCs w:val="28"/>
        </w:rPr>
        <w:t>审核：</w:t>
      </w:r>
      <w:r>
        <w:rPr>
          <w:rFonts w:hint="eastAsia" w:ascii="仿宋_GB2312" w:hAnsi="??_GB2312" w:eastAsia="仿宋_GB2312" w:cs="宋体fal"/>
          <w:sz w:val="28"/>
          <w:szCs w:val="28"/>
          <w:lang w:val="en-US" w:eastAsia="zh-CN"/>
        </w:rPr>
        <w:t>邵海琴</w:t>
      </w:r>
    </w:p>
    <w:p>
      <w:pPr>
        <w:spacing w:line="580" w:lineRule="exact"/>
        <w:ind w:firstLine="280" w:firstLineChars="100"/>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58420</wp:posOffset>
                </wp:positionH>
                <wp:positionV relativeFrom="paragraph">
                  <wp:posOffset>83820</wp:posOffset>
                </wp:positionV>
                <wp:extent cx="5454015" cy="0"/>
                <wp:effectExtent l="8890" t="5715" r="13970" b="13335"/>
                <wp:wrapNone/>
                <wp:docPr id="11" name="直线 10"/>
                <wp:cNvGraphicFramePr/>
                <a:graphic xmlns:a="http://schemas.openxmlformats.org/drawingml/2006/main">
                  <a:graphicData uri="http://schemas.microsoft.com/office/word/2010/wordprocessingShape">
                    <wps:wsp>
                      <wps:cNvCnPr>
                        <a:cxnSpLocks noChangeShapeType="1"/>
                      </wps:cNvCnPr>
                      <wps:spPr bwMode="auto">
                        <a:xfrm>
                          <a:off x="0" y="0"/>
                          <a:ext cx="5454015" cy="0"/>
                        </a:xfrm>
                        <a:prstGeom prst="line">
                          <a:avLst/>
                        </a:prstGeom>
                        <a:noFill/>
                        <a:ln w="3175">
                          <a:solidFill>
                            <a:srgbClr val="000000"/>
                          </a:solidFill>
                          <a:round/>
                        </a:ln>
                      </wps:spPr>
                      <wps:bodyPr/>
                    </wps:wsp>
                  </a:graphicData>
                </a:graphic>
              </wp:anchor>
            </w:drawing>
          </mc:Choice>
          <mc:Fallback>
            <w:pict>
              <v:line id="直线 10" o:spid="_x0000_s1026" o:spt="20" style="position:absolute;left:0pt;margin-left:4.6pt;margin-top:6.6pt;height:0pt;width:429.45pt;z-index:251663360;mso-width-relative:page;mso-height-relative:page;" filled="f" stroked="t" coordsize="21600,21600" o:gfxdata="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Bb5y11QAAAAcBAAAPAAAAAAAAAAEA&#10;IAAAACIAAABkcnMvZG93bnJldi54bWxQSwECFAAUAAAACACHTuJA/clR5tkBAACjAwAADgAAAAAA&#10;AAABACAAAAAkAQAAZHJzL2Uyb0RvYy54bWxQSwUGAAAAAAYABgBZAQAAbwUAAAAA&#10;">
                <v:fill on="f" focussize="0,0"/>
                <v:stroke weight="0.25pt" color="#000000" joinstyle="round"/>
                <v:imagedata o:title=""/>
                <o:lock v:ext="edit" aspectratio="f"/>
              </v:line>
            </w:pict>
          </mc:Fallback>
        </mc:AlternateContent>
      </w:r>
      <w:r>
        <w:rPr>
          <w:rFonts w:hint="eastAsia" w:ascii="仿宋_GB2312" w:eastAsia="仿宋_GB2312"/>
          <w:sz w:val="28"/>
          <w:szCs w:val="28"/>
        </w:rPr>
        <w:t>抄送： 屏山县卫生健康局</w:t>
      </w:r>
    </w:p>
    <w:p>
      <w:pPr>
        <w:spacing w:line="580" w:lineRule="exact"/>
        <w:ind w:right="-420" w:rightChars="-200" w:firstLine="315" w:firstLineChars="150"/>
        <w:rPr>
          <w:rFonts w:ascii="仿宋_GB2312" w:hAnsi="仿宋_GB2312" w:eastAsia="仿宋_GB2312" w:cs="仿宋_GB2312"/>
          <w:sz w:val="28"/>
          <w:szCs w:val="28"/>
        </w:rPr>
      </w:pPr>
      <w:r>
        <w:rPr>
          <w:rFonts w:asciiTheme="minorHAnsi" w:eastAsiaTheme="minorEastAsia"/>
          <w:szCs w:val="22"/>
        </w:rPr>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ragraph">
                  <wp:posOffset>38100</wp:posOffset>
                </wp:positionV>
                <wp:extent cx="5454015" cy="0"/>
                <wp:effectExtent l="8890" t="13970" r="13970" b="5080"/>
                <wp:wrapNone/>
                <wp:docPr id="10" name="直线 8"/>
                <wp:cNvGraphicFramePr/>
                <a:graphic xmlns:a="http://schemas.openxmlformats.org/drawingml/2006/main">
                  <a:graphicData uri="http://schemas.microsoft.com/office/word/2010/wordprocessingShape">
                    <wps:wsp>
                      <wps:cNvCnPr>
                        <a:cxnSpLocks noChangeShapeType="1"/>
                      </wps:cNvCnPr>
                      <wps:spPr bwMode="auto">
                        <a:xfrm>
                          <a:off x="0" y="0"/>
                          <a:ext cx="5454015" cy="0"/>
                        </a:xfrm>
                        <a:prstGeom prst="line">
                          <a:avLst/>
                        </a:prstGeom>
                        <a:noFill/>
                        <a:ln w="3175">
                          <a:solidFill>
                            <a:srgbClr val="000000"/>
                          </a:solidFill>
                          <a:round/>
                        </a:ln>
                      </wps:spPr>
                      <wps:bodyPr/>
                    </wps:wsp>
                  </a:graphicData>
                </a:graphic>
              </wp:anchor>
            </w:drawing>
          </mc:Choice>
          <mc:Fallback>
            <w:pict>
              <v:line id="直线 8" o:spid="_x0000_s1026" o:spt="20" style="position:absolute;left:0pt;margin-left:4.6pt;margin-top:3pt;height:0pt;width:429.45pt;z-index:251661312;mso-width-relative:page;mso-height-relative:page;" filled="f" stroked="t" coordsize="21600,21600" o:gfxdata="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uKzsfVAAAABQEAAA8AAAAAAAAAAQAg&#10;AAAAIgAAAGRycy9kb3ducmV2LnhtbFBLAQIUABQAAAAIAIdO4kATyUyT2AEAAKIDAAAOAAAAAAAA&#10;AAEAIAAAACQBAABkcnMvZTJvRG9jLnhtbFBLBQYAAAAABgAGAFkBAABuBQAAAAA=&#10;">
                <v:fill on="f" focussize="0,0"/>
                <v:stroke weight="0.25pt" color="#000000" joinstyle="round"/>
                <v:imagedata o:title=""/>
                <o:lock v:ext="edit" aspectratio="f"/>
              </v:line>
            </w:pict>
          </mc:Fallback>
        </mc:AlternateContent>
      </w:r>
      <w:r>
        <w:rPr>
          <w:rFonts w:asciiTheme="minorHAnsi" w:eastAsiaTheme="minorEastAsia"/>
          <w:szCs w:val="22"/>
        </w:rPr>
        <mc:AlternateContent>
          <mc:Choice Requires="wps">
            <w:drawing>
              <wp:anchor distT="0" distB="0" distL="114300" distR="114300" simplePos="0" relativeHeight="251662336" behindDoc="0" locked="0" layoutInCell="1" allowOverlap="1">
                <wp:simplePos x="0" y="0"/>
                <wp:positionH relativeFrom="column">
                  <wp:posOffset>58420</wp:posOffset>
                </wp:positionH>
                <wp:positionV relativeFrom="paragraph">
                  <wp:posOffset>398780</wp:posOffset>
                </wp:positionV>
                <wp:extent cx="5454015" cy="0"/>
                <wp:effectExtent l="8890" t="12700" r="13970" b="6350"/>
                <wp:wrapNone/>
                <wp:docPr id="9" name="直线 9"/>
                <wp:cNvGraphicFramePr/>
                <a:graphic xmlns:a="http://schemas.openxmlformats.org/drawingml/2006/main">
                  <a:graphicData uri="http://schemas.microsoft.com/office/word/2010/wordprocessingShape">
                    <wps:wsp>
                      <wps:cNvCnPr>
                        <a:cxnSpLocks noChangeShapeType="1"/>
                      </wps:cNvCnPr>
                      <wps:spPr bwMode="auto">
                        <a:xfrm>
                          <a:off x="0" y="0"/>
                          <a:ext cx="5454015" cy="0"/>
                        </a:xfrm>
                        <a:prstGeom prst="line">
                          <a:avLst/>
                        </a:prstGeom>
                        <a:noFill/>
                        <a:ln w="9525">
                          <a:solidFill>
                            <a:srgbClr val="000000"/>
                          </a:solidFill>
                          <a:round/>
                        </a:ln>
                      </wps:spPr>
                      <wps:bodyPr/>
                    </wps:wsp>
                  </a:graphicData>
                </a:graphic>
              </wp:anchor>
            </w:drawing>
          </mc:Choice>
          <mc:Fallback>
            <w:pict>
              <v:line id="直线 9" o:spid="_x0000_s1026" o:spt="20" style="position:absolute;left:0pt;margin-left:4.6pt;margin-top:31.4pt;height:0pt;width:429.45pt;z-index:251662336;mso-width-relative:page;mso-height-relative:page;" filled="f" stroked="t" coordsize="21600,21600" o:gfxdata="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eyP4rUAAAABwEAAA8AAAAAAAAAAQAgAAAA&#10;IgAAAGRycy9kb3ducmV2LnhtbFBLAQIUABQAAAAIAIdO4kDMRntj1gEAAKEDAAAOAAAAAAAAAAEA&#10;IAAAACMBAABkcnMvZTJvRG9jLnhtbFBLBQYAAAAABgAGAFkBAABrBQAAAAA=&#10;">
                <v:fill on="f" focussize="0,0"/>
                <v:stroke color="#000000" joinstyle="round"/>
                <v:imagedata o:title=""/>
                <o:lock v:ext="edit" aspectratio="f"/>
              </v:line>
            </w:pict>
          </mc:Fallback>
        </mc:AlternateContent>
      </w:r>
      <w:r>
        <w:rPr>
          <w:rFonts w:hint="eastAsia" w:ascii="仿宋_GB2312" w:eastAsia="仿宋_GB2312"/>
          <w:sz w:val="28"/>
          <w:szCs w:val="28"/>
        </w:rPr>
        <w:t xml:space="preserve">屏山县人民医院                         </w:t>
      </w:r>
      <w:r>
        <w:rPr>
          <w:rFonts w:hint="eastAsia" w:ascii="仿宋_GB2312" w:eastAsia="仿宋_GB2312"/>
          <w:sz w:val="28"/>
          <w:szCs w:val="28"/>
          <w:lang w:val="en-US" w:eastAsia="zh-CN"/>
        </w:rPr>
        <w:t xml:space="preserve"> </w:t>
      </w:r>
      <w:r>
        <w:rPr>
          <w:rFonts w:hint="eastAsia" w:ascii="仿宋_GB2312" w:eastAsia="仿宋_GB2312"/>
          <w:sz w:val="28"/>
          <w:szCs w:val="28"/>
        </w:rPr>
        <w:t>202</w:t>
      </w:r>
      <w:r>
        <w:rPr>
          <w:rFonts w:hint="eastAsia" w:ascii="仿宋_GB2312" w:eastAsia="仿宋_GB2312"/>
          <w:sz w:val="28"/>
          <w:szCs w:val="28"/>
          <w:lang w:val="en-US" w:eastAsia="zh-CN"/>
        </w:rPr>
        <w:t>2</w:t>
      </w:r>
      <w:r>
        <w:rPr>
          <w:rFonts w:hint="eastAsia" w:ascii="仿宋_GB2312" w:eastAsia="仿宋_GB2312"/>
          <w:sz w:val="28"/>
          <w:szCs w:val="28"/>
        </w:rPr>
        <w:t>年</w:t>
      </w:r>
      <w:r>
        <w:rPr>
          <w:rFonts w:hint="eastAsia" w:ascii="仿宋_GB2312" w:eastAsia="仿宋_GB2312"/>
          <w:sz w:val="28"/>
          <w:szCs w:val="28"/>
          <w:lang w:val="en-US" w:eastAsia="zh-CN"/>
        </w:rPr>
        <w:t>8</w:t>
      </w:r>
      <w:r>
        <w:rPr>
          <w:rFonts w:hint="eastAsia" w:ascii="仿宋_GB2312" w:eastAsia="仿宋_GB2312"/>
          <w:sz w:val="28"/>
          <w:szCs w:val="28"/>
        </w:rPr>
        <w:t>月</w:t>
      </w:r>
      <w:r>
        <w:rPr>
          <w:rFonts w:hint="eastAsia" w:ascii="仿宋_GB2312" w:eastAsia="仿宋_GB2312"/>
          <w:sz w:val="28"/>
          <w:szCs w:val="28"/>
          <w:lang w:val="en-US" w:eastAsia="zh-CN"/>
        </w:rPr>
        <w:t>3</w:t>
      </w:r>
      <w:r>
        <w:rPr>
          <w:rFonts w:hint="eastAsia" w:ascii="仿宋_GB2312" w:eastAsia="仿宋_GB2312"/>
          <w:sz w:val="28"/>
          <w:szCs w:val="28"/>
        </w:rPr>
        <w:t>日印</w:t>
      </w:r>
      <w:r>
        <w:rPr>
          <w:rFonts w:hint="eastAsia" w:ascii="仿宋_GB2312" w:eastAsia="仿宋_GB2312"/>
          <w:sz w:val="28"/>
          <w:szCs w:val="28"/>
          <w:lang w:val="en-US" w:eastAsia="zh-CN"/>
        </w:rPr>
        <w:t>发</w:t>
      </w:r>
      <w:r>
        <w:rPr>
          <w:rFonts w:hint="eastAsia" w:ascii="仿宋_GB2312" w:hAnsi="仿宋_GB2312" w:eastAsia="仿宋_GB2312" w:cs="仿宋_GB2312"/>
          <w:sz w:val="28"/>
          <w:szCs w:val="28"/>
        </w:rPr>
        <w:t xml:space="preserve">       </w:t>
      </w:r>
    </w:p>
    <w:sectPr>
      <w:footerReference r:id="rId3" w:type="default"/>
      <w:pgSz w:w="11906" w:h="16838"/>
      <w:pgMar w:top="1984" w:right="1587" w:bottom="1701"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宋体fal">
    <w:altName w:val="微软雅黑"/>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286385" cy="147955"/>
              <wp:effectExtent l="2540" t="0" r="0" b="0"/>
              <wp:wrapNone/>
              <wp:docPr id="8"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86385" cy="147955"/>
                      </a:xfrm>
                      <a:prstGeom prst="rect">
                        <a:avLst/>
                      </a:prstGeom>
                      <a:noFill/>
                      <a:ln>
                        <a:noFill/>
                      </a:ln>
                    </wps:spPr>
                    <wps:txbx>
                      <w:txbxContent>
                        <w:p>
                          <w:pPr>
                            <w:pStyle w:val="3"/>
                          </w:pPr>
                          <w:r>
                            <w:fldChar w:fldCharType="begin"/>
                          </w:r>
                          <w:r>
                            <w:instrText xml:space="preserve"> PAGE  \* MERGEFORMAT </w:instrText>
                          </w:r>
                          <w:r>
                            <w:fldChar w:fldCharType="separate"/>
                          </w:r>
                          <w:r>
                            <w:t>- 1 -</w:t>
                          </w:r>
                          <w: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1.65pt;width:22.55pt;mso-position-horizontal:outside;mso-position-horizontal-relative:margin;mso-wrap-style:none;z-index:251659264;mso-width-relative:page;mso-height-relative:page;" filled="f" stroked="f" coordsize="21600,21600" o:gfxdata="UEsDBAoAAAAAAIdO4kAAAAAAAAAAAAAAAAAEAAAAZHJzL1BLAwQUAAAACACHTuJAH/8bMd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f/xsx0gAAAAMBAAAPAAAAAAAAAAEAIAAAACIAAABkcnMv&#10;ZG93bnJldi54bWxQSwECFAAUAAAACACHTuJAaB6FtwkCAAACBAAADgAAAAAAAAABACAAAAAhAQAA&#10;ZHJzL2Uyb0RvYy54bWxQSwUGAAAAAAYABgBZAQAAnA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jZjcyMTIzMjFjZjRiN2RkNDBlMWY0YjdjMzk5N2IifQ=="/>
  </w:docVars>
  <w:rsids>
    <w:rsidRoot w:val="39153B1C"/>
    <w:rsid w:val="00000D50"/>
    <w:rsid w:val="00015691"/>
    <w:rsid w:val="000244FF"/>
    <w:rsid w:val="000460AD"/>
    <w:rsid w:val="00052D22"/>
    <w:rsid w:val="00055AE6"/>
    <w:rsid w:val="00081872"/>
    <w:rsid w:val="000F462F"/>
    <w:rsid w:val="001009EA"/>
    <w:rsid w:val="001335C5"/>
    <w:rsid w:val="00145F57"/>
    <w:rsid w:val="001957BC"/>
    <w:rsid w:val="001B147B"/>
    <w:rsid w:val="001C3EC1"/>
    <w:rsid w:val="001D4D87"/>
    <w:rsid w:val="00202E97"/>
    <w:rsid w:val="00237B59"/>
    <w:rsid w:val="0026678F"/>
    <w:rsid w:val="00286484"/>
    <w:rsid w:val="00290936"/>
    <w:rsid w:val="00295E3A"/>
    <w:rsid w:val="002F0D66"/>
    <w:rsid w:val="002F196E"/>
    <w:rsid w:val="002F1CEC"/>
    <w:rsid w:val="00323522"/>
    <w:rsid w:val="00323C63"/>
    <w:rsid w:val="00337B59"/>
    <w:rsid w:val="00341439"/>
    <w:rsid w:val="00342719"/>
    <w:rsid w:val="00346CF8"/>
    <w:rsid w:val="003600AC"/>
    <w:rsid w:val="00376775"/>
    <w:rsid w:val="003C32C4"/>
    <w:rsid w:val="003D59A0"/>
    <w:rsid w:val="003E5659"/>
    <w:rsid w:val="004045A2"/>
    <w:rsid w:val="00442E07"/>
    <w:rsid w:val="004546E0"/>
    <w:rsid w:val="00481A5F"/>
    <w:rsid w:val="0049048A"/>
    <w:rsid w:val="0049437A"/>
    <w:rsid w:val="004C4559"/>
    <w:rsid w:val="00572AE4"/>
    <w:rsid w:val="00581FD7"/>
    <w:rsid w:val="005A50EA"/>
    <w:rsid w:val="005C402C"/>
    <w:rsid w:val="005D5706"/>
    <w:rsid w:val="00621798"/>
    <w:rsid w:val="00634F27"/>
    <w:rsid w:val="006533C5"/>
    <w:rsid w:val="00653E59"/>
    <w:rsid w:val="00671948"/>
    <w:rsid w:val="00676938"/>
    <w:rsid w:val="006867C2"/>
    <w:rsid w:val="006959EB"/>
    <w:rsid w:val="006C504E"/>
    <w:rsid w:val="006E2EE6"/>
    <w:rsid w:val="00700F92"/>
    <w:rsid w:val="007574CF"/>
    <w:rsid w:val="00761C7F"/>
    <w:rsid w:val="00772E55"/>
    <w:rsid w:val="00797BEE"/>
    <w:rsid w:val="007D78B3"/>
    <w:rsid w:val="007E7F5C"/>
    <w:rsid w:val="00825A46"/>
    <w:rsid w:val="008275C9"/>
    <w:rsid w:val="008526BA"/>
    <w:rsid w:val="00852BED"/>
    <w:rsid w:val="00856792"/>
    <w:rsid w:val="00857C88"/>
    <w:rsid w:val="00865134"/>
    <w:rsid w:val="00885E8D"/>
    <w:rsid w:val="008A0BDE"/>
    <w:rsid w:val="008A126E"/>
    <w:rsid w:val="008F0B1A"/>
    <w:rsid w:val="009109CE"/>
    <w:rsid w:val="00927B8E"/>
    <w:rsid w:val="0093786B"/>
    <w:rsid w:val="009850D9"/>
    <w:rsid w:val="009C6F14"/>
    <w:rsid w:val="00A40B24"/>
    <w:rsid w:val="00A636EA"/>
    <w:rsid w:val="00A70DDB"/>
    <w:rsid w:val="00A93303"/>
    <w:rsid w:val="00A93BBA"/>
    <w:rsid w:val="00AA7341"/>
    <w:rsid w:val="00AC3DAD"/>
    <w:rsid w:val="00AD0864"/>
    <w:rsid w:val="00AE1D9A"/>
    <w:rsid w:val="00AF3DD8"/>
    <w:rsid w:val="00B12449"/>
    <w:rsid w:val="00B15FAD"/>
    <w:rsid w:val="00B1729E"/>
    <w:rsid w:val="00B33D9E"/>
    <w:rsid w:val="00B570AC"/>
    <w:rsid w:val="00B93ABD"/>
    <w:rsid w:val="00BB47A8"/>
    <w:rsid w:val="00BC522A"/>
    <w:rsid w:val="00BE4E10"/>
    <w:rsid w:val="00C6006C"/>
    <w:rsid w:val="00C87312"/>
    <w:rsid w:val="00C94690"/>
    <w:rsid w:val="00CA2DBD"/>
    <w:rsid w:val="00CA4162"/>
    <w:rsid w:val="00CB4364"/>
    <w:rsid w:val="00CB52F1"/>
    <w:rsid w:val="00CE733A"/>
    <w:rsid w:val="00D826DF"/>
    <w:rsid w:val="00DA1B7F"/>
    <w:rsid w:val="00DA52CA"/>
    <w:rsid w:val="00DB140A"/>
    <w:rsid w:val="00DB4205"/>
    <w:rsid w:val="00DD4E22"/>
    <w:rsid w:val="00DE00A2"/>
    <w:rsid w:val="00DE4CC5"/>
    <w:rsid w:val="00DF2172"/>
    <w:rsid w:val="00EC29CB"/>
    <w:rsid w:val="00EE3169"/>
    <w:rsid w:val="00EF47C1"/>
    <w:rsid w:val="00F11757"/>
    <w:rsid w:val="00F150C7"/>
    <w:rsid w:val="00F22A28"/>
    <w:rsid w:val="00F26B4F"/>
    <w:rsid w:val="00F273FF"/>
    <w:rsid w:val="00F3026C"/>
    <w:rsid w:val="00F31C90"/>
    <w:rsid w:val="00F34743"/>
    <w:rsid w:val="00F72E5B"/>
    <w:rsid w:val="00F740F2"/>
    <w:rsid w:val="03034384"/>
    <w:rsid w:val="033A5974"/>
    <w:rsid w:val="05097B95"/>
    <w:rsid w:val="072B76A3"/>
    <w:rsid w:val="0A2D2B4F"/>
    <w:rsid w:val="0D73659D"/>
    <w:rsid w:val="0FEC086B"/>
    <w:rsid w:val="140F1F54"/>
    <w:rsid w:val="152624DC"/>
    <w:rsid w:val="15947BCF"/>
    <w:rsid w:val="181E2ED9"/>
    <w:rsid w:val="1A934669"/>
    <w:rsid w:val="1C2E0783"/>
    <w:rsid w:val="247D7456"/>
    <w:rsid w:val="33D35B92"/>
    <w:rsid w:val="37A01196"/>
    <w:rsid w:val="37EB297B"/>
    <w:rsid w:val="38916676"/>
    <w:rsid w:val="39153B1C"/>
    <w:rsid w:val="3B8140AA"/>
    <w:rsid w:val="3E0F052F"/>
    <w:rsid w:val="41216E7A"/>
    <w:rsid w:val="46E114EC"/>
    <w:rsid w:val="64071909"/>
    <w:rsid w:val="64536B77"/>
    <w:rsid w:val="6CDE724E"/>
    <w:rsid w:val="6F3C6F91"/>
    <w:rsid w:val="70D31EC0"/>
    <w:rsid w:val="73110EE4"/>
    <w:rsid w:val="737E6F97"/>
    <w:rsid w:val="7605217B"/>
    <w:rsid w:val="791164F6"/>
    <w:rsid w:val="7DB808D3"/>
    <w:rsid w:val="7F2A4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kern w:val="0"/>
      <w:sz w:val="24"/>
    </w:rPr>
  </w:style>
  <w:style w:type="character" w:customStyle="1" w:styleId="8">
    <w:name w:val="批注框文本 字符"/>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XiTongTianDi.Com</Company>
  <Pages>2</Pages>
  <Words>338</Words>
  <Characters>348</Characters>
  <Lines>4</Lines>
  <Paragraphs>1</Paragraphs>
  <TotalTime>33</TotalTime>
  <ScaleCrop>false</ScaleCrop>
  <LinksUpToDate>false</LinksUpToDate>
  <CharactersWithSpaces>440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2020-09-22T09:58:00Z</dcterms:created>
  <dc:creator>Administrator</dc:creator>
  <cp:lastModifiedBy>Yearn</cp:lastModifiedBy>
  <cp:lastPrinted>2020-04-10T09:09:00Z</cp:lastPrinted>
  <dcterms:modified xsi:type="dcterms:W3CDTF">2022-08-05T03:02:01Z</dcterms:modified>
  <dc:title>屏山卫生健康简报</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BEA4FFC0D8B6499BBDE0DF56FBA96305</vt:lpwstr>
  </property>
</Properties>
</file>